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City of Grand Mound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Minutes of the City Council Meeting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615 Sunnyside St. Grand Mound, IA 52751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April 8, 2025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Mayor Crosthwaite called the City Council meeting to order at 6:00 p.m. Council members present included; </w:t>
      </w:r>
      <w:r w:rsidDel="00000000" w:rsidR="00000000" w:rsidRPr="00000000">
        <w:rPr>
          <w:sz w:val="18"/>
          <w:szCs w:val="18"/>
          <w:rtl w:val="0"/>
        </w:rPr>
        <w:t xml:space="preserve">Beitelspacher, Banowetz, Green, and Beuthien. Schanze was absent.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consent agenda included the minutes of the March 12th meeting, clerks financial report, and the following revenues and expenses.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Bills paid Prior to meeting: </w:t>
      </w:r>
      <w:r w:rsidDel="00000000" w:rsidR="00000000" w:rsidRPr="00000000">
        <w:rPr>
          <w:sz w:val="18"/>
          <w:szCs w:val="18"/>
          <w:rtl w:val="0"/>
        </w:rPr>
        <w:t xml:space="preserve">3E Electrical - 1,637.10, Aflac - 123.00,Alliant - 4,465.48, Auditor state of Iowa - 1,500.00, Automatic Systems - 1,335.00 Collection Service Center  - 250.00, Delta Dental - 37.04, EFTPS/941 - 2425.43, IPERS - 1647.17, Trionfo Solutions, Inc - 17.27, Wellmark BCBS - 1392.59.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Bills paid at meeting:</w:t>
      </w:r>
      <w:r w:rsidDel="00000000" w:rsidR="00000000" w:rsidRPr="00000000">
        <w:rPr>
          <w:sz w:val="18"/>
          <w:szCs w:val="18"/>
          <w:rtl w:val="0"/>
        </w:rPr>
        <w:t xml:space="preserve"> B&amp;J Electric - 52.03, CCSO - 1602.18, CSR - 8, 820.00, Genesis Occ Health - 175.00, GMC - 500.33,HD equipment - 1,111.30, Hi-Viz - 152.00,  J &amp; R Supply - 367.00, Jeremy Coates - 160.47, John Deere Financial - 185.35, Kunau - 337.60, Metering Tech - 896.46, NAPA - 113.49,  Nick Lange  - 105.65, Pillars and Richmond - 725.00, Storey Kenworthy - 551.65, Treasurer, state of Iowa - 337.75, Unitypoint Clinic - 42.00, Wendling Quarries - 295.54, WGML - 2300.00.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 February Gross Wages:</w:t>
      </w:r>
      <w:r w:rsidDel="00000000" w:rsidR="00000000" w:rsidRPr="00000000">
        <w:rPr>
          <w:sz w:val="18"/>
          <w:szCs w:val="18"/>
          <w:rtl w:val="0"/>
        </w:rPr>
        <w:t xml:space="preserve"> $10,471.58.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February Expenses:</w:t>
      </w:r>
      <w:r w:rsidDel="00000000" w:rsidR="00000000" w:rsidRPr="00000000">
        <w:rPr>
          <w:sz w:val="18"/>
          <w:szCs w:val="18"/>
          <w:rtl w:val="0"/>
        </w:rPr>
        <w:t xml:space="preserve"> General Fund - 8,776.02, Road Use - 5,417.24, Employee Benefits - 2007.82, Capital Improvement - 55,291.49, Splash Pad - 0.00, Water - 14,239.12, Sewer - 488.39, Garbage - 4,593.34, Storm Water - 0.00 February Revenues: General Fund - 6,966.98, Road Use - 6,205.16, Employee Benefits - 71.13, Capital Improvement -0.00, Splash Pad - 0.00, Water - 7,309.47, Sewer - 5,436.83, Garbage - 3,662.69, Storm Water - 1020.63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approve the consent agenda was made by Beuthien with a second by Beitelspacher. All Ayes: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 Forum: Craig Kohl made a statement about the tax levy, that the city needs to cut the budget, and not raise the taxes.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approve installing a memorial plaque for Don Kent at the Depot was made by Beuthien with a second by Banowetz. All Ayes. 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approve the L.L. Pelling bid for Seal Coating was made by Banowetz with a Second by Green. All ayes.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Larry Hand - ICAP Insurance renewal - Cyber liability Coverage was added to the policy. Minimal increase in rates from last year. 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approve the ICAP Insurance renewal was made by  Beitelspacher with a second by Beuthien. All ayes.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approve the repairs to the Scoreboard at the BallPark was tabled until we have bids for repairs. Discussion on upgrading lights, clerk will look into grants. </w:t>
      </w:r>
    </w:p>
    <w:p w:rsidR="00000000" w:rsidDel="00000000" w:rsidP="00000000" w:rsidRDefault="00000000" w:rsidRPr="00000000" w14:paraId="00000012">
      <w:pPr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discussion on the Building Permit by Chris Mangelsen- Chris was asking the Council if they would contribute to moving the water line. Mayor Crosthwaite would like to talk with the attorney before the Council makes any decisions.</w:t>
      </w:r>
    </w:p>
    <w:p w:rsidR="00000000" w:rsidDel="00000000" w:rsidP="00000000" w:rsidRDefault="00000000" w:rsidRPr="00000000" w14:paraId="00000013">
      <w:pPr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City Clerk will resume to only being in the Office on Thursdays 9-2:30p.m.</w:t>
      </w:r>
    </w:p>
    <w:p w:rsidR="00000000" w:rsidDel="00000000" w:rsidP="00000000" w:rsidRDefault="00000000" w:rsidRPr="00000000" w14:paraId="00000014">
      <w:pPr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approve to hire ECIA to proceed with the abatement in town failed to pass. </w:t>
      </w:r>
    </w:p>
    <w:p w:rsidR="00000000" w:rsidDel="00000000" w:rsidP="00000000" w:rsidRDefault="00000000" w:rsidRPr="00000000" w14:paraId="00000015">
      <w:pPr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approve to proceed to draft the new ordinances for utility rate increases was made by Beitelspacher with a second by Banowetz. All ayes. 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approve resolution 25-03 approving the fiscal year 2026 annual budget was made by Banowetz with a second by Beitelspacher. All ayes. 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 7:59 pm., a motion to adjourn was made by Beitelspacher with a second by Beuthien. All ayes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ind w:right="-81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___________________________</w:t>
      </w:r>
    </w:p>
    <w:p w:rsidR="00000000" w:rsidDel="00000000" w:rsidP="00000000" w:rsidRDefault="00000000" w:rsidRPr="00000000" w14:paraId="00000019">
      <w:pPr>
        <w:spacing w:after="240" w:before="240" w:line="240" w:lineRule="auto"/>
        <w:ind w:right="-81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Kurt Crosthwaite, Mayor</w:t>
      </w:r>
    </w:p>
    <w:p w:rsidR="00000000" w:rsidDel="00000000" w:rsidP="00000000" w:rsidRDefault="00000000" w:rsidRPr="00000000" w14:paraId="0000001A">
      <w:pPr>
        <w:pageBreakBefore w:val="0"/>
        <w:spacing w:after="240" w:before="240"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Attest:___________________________</w:t>
      </w:r>
    </w:p>
    <w:p w:rsidR="00000000" w:rsidDel="00000000" w:rsidP="00000000" w:rsidRDefault="00000000" w:rsidRPr="00000000" w14:paraId="0000001B">
      <w:pPr>
        <w:pageBreakBefore w:val="0"/>
        <w:spacing w:after="240" w:before="240"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Meghan Ganzer, City Clerk </w:t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ind w:right="-81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81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